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728" w:rsidRPr="00760728" w:rsidRDefault="00760728" w:rsidP="00760728">
      <w:pPr>
        <w:spacing w:after="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60728">
        <w:rPr>
          <w:rFonts w:ascii="Times New Roman" w:hAnsi="Times New Roman" w:cs="Times New Roman"/>
          <w:sz w:val="28"/>
          <w:szCs w:val="24"/>
          <w:u w:val="single"/>
        </w:rPr>
        <w:t xml:space="preserve">Организация питания: </w:t>
      </w:r>
    </w:p>
    <w:p w:rsidR="00760728" w:rsidRDefault="00760728" w:rsidP="00760728">
      <w:pPr>
        <w:pStyle w:val="a3"/>
        <w:shd w:val="clear" w:color="auto" w:fill="FFFFFF"/>
        <w:spacing w:after="0" w:afterAutospacing="0" w:line="276" w:lineRule="auto"/>
        <w:jc w:val="both"/>
      </w:pPr>
      <w:r>
        <w:t>Организация питания в 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</w:t>
      </w:r>
    </w:p>
    <w:p w:rsidR="00760728" w:rsidRDefault="00760728" w:rsidP="0076072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Устанавливается 4х-разовое питание детей. Питание детей в Учреждении осуществляется в соответствии с примерным перспективным 10-дневным меню, рекомендованным управлением </w:t>
      </w:r>
      <w:proofErr w:type="spellStart"/>
      <w:r>
        <w:t>Роспотребнадзора</w:t>
      </w:r>
      <w:proofErr w:type="spellEnd"/>
      <w:r>
        <w:t xml:space="preserve">. </w:t>
      </w:r>
      <w:bookmarkStart w:id="0" w:name="_GoBack"/>
      <w:bookmarkEnd w:id="0"/>
    </w:p>
    <w:p w:rsidR="00760728" w:rsidRDefault="00760728" w:rsidP="0076072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В ДОУ используется примерное 10-ти дневное меню, рассчитанное на 2 недели, с учетом рекомендуемых среднесуточных норм питания.</w:t>
      </w:r>
    </w:p>
    <w:p w:rsidR="00760728" w:rsidRDefault="00760728" w:rsidP="0076072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На основании примерного 10-ти дневного меню ежедневно составляется меню – требование установленного образца, с указанием выхода блюд для детей дошкольного возраста.</w:t>
      </w:r>
    </w:p>
    <w:p w:rsidR="00760728" w:rsidRDefault="00760728" w:rsidP="0076072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Проводится круглогодичная искусственная С-витаминизация готовых блюд.</w:t>
      </w:r>
    </w:p>
    <w:p w:rsidR="00760728" w:rsidRDefault="00760728" w:rsidP="0076072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Ежедневно поваром отбирается суточная проба готовой продукции, которая хранится 48 часов.</w:t>
      </w:r>
    </w:p>
    <w:p w:rsidR="00760728" w:rsidRDefault="00760728" w:rsidP="0076072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760728" w:rsidRDefault="00760728" w:rsidP="0076072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Рациональное питание – залог здоровья.</w:t>
      </w:r>
    </w:p>
    <w:p w:rsidR="00760728" w:rsidRDefault="00760728" w:rsidP="0076072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Рациональное питание детей дошкольного возраста – необходимое условие их гармоничного роста, физического и нервно-психического развития, устойчивости к действию инфекций и других неблагоприятных факторов внешней среды.</w:t>
      </w:r>
    </w:p>
    <w:p w:rsidR="00760728" w:rsidRDefault="00760728" w:rsidP="0076072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Основным принципом правильного питания дошкольников служит максимальное разнообразие пищевых рационов. Ежедневный набор продуктов – мясо, рыба, молоко и молочные продукты, яйца, овощи и фрукты, хлеб, круп.</w:t>
      </w:r>
    </w:p>
    <w:p w:rsidR="00760728" w:rsidRDefault="00760728" w:rsidP="0076072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Правильное рациональное питание – важный и постоянно действующий фактор, обеспечивающий процессы роста, развития организма, условие сохранения здоровья в любом возрасте.</w:t>
      </w:r>
    </w:p>
    <w:p w:rsidR="00760728" w:rsidRDefault="00760728" w:rsidP="0076072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Первые блюда представлены различными борщами, супами, как мясными, так и рыбными.</w:t>
      </w:r>
    </w:p>
    <w:p w:rsidR="00760728" w:rsidRDefault="00760728" w:rsidP="0076072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В качестве третьего блюда – компот или кисель из свежих фруктов или сухофруктов.</w:t>
      </w:r>
    </w:p>
    <w:p w:rsidR="00760728" w:rsidRDefault="00760728" w:rsidP="0076072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На завтрак готовятся различные молочные каши, а также овощные блюда (овощное рагу, тушеная капуста), блюда из творога, яичные омлеты и свежие фрукты. Из напитков на завтрак дается злаковый кофе с молоком, молоко, чай, какао.</w:t>
      </w:r>
    </w:p>
    <w:p w:rsidR="00760728" w:rsidRDefault="00760728" w:rsidP="0076072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На второй завтрак детям предлагаются фрукты, фруктовые соки, кисломолочные напитки.</w:t>
      </w:r>
    </w:p>
    <w:p w:rsidR="00760728" w:rsidRDefault="00760728" w:rsidP="0076072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Пищевые продукты, поступающие в учреждение, имеют документы, подтверждающие их происхождение, качество и безопасность. Качество продуктов проверяет завхоз и заведующий. Пищевые продукты без сопроводительных документов, с истекшим сроком хранения и признаками порчи не допускаются к приему.</w:t>
      </w:r>
    </w:p>
    <w:p w:rsidR="00760728" w:rsidRDefault="00760728" w:rsidP="0076072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Особо скоропортящиеся пищевые продукты хранятся в холодильных камерах и холодильниках при температуре +2-+6 °C, которые обеспечиваются термометрами для контроля за температурным режимом хранения.</w:t>
      </w:r>
    </w:p>
    <w:p w:rsidR="00760728" w:rsidRDefault="00760728" w:rsidP="0076072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подачи 15 °C +/- 2 °C, но не более одного часа.</w:t>
      </w:r>
    </w:p>
    <w:p w:rsidR="00760728" w:rsidRDefault="00760728" w:rsidP="0076072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При приготовлении пищи соблюдаются следующие правила:</w:t>
      </w:r>
    </w:p>
    <w:p w:rsidR="00760728" w:rsidRDefault="00760728" w:rsidP="0076072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760728" w:rsidRDefault="00760728" w:rsidP="0076072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- для раздельного приготовления сырых и готовых продуктов используются не менее 2 мясорубок.</w:t>
      </w:r>
    </w:p>
    <w:p w:rsidR="00760728" w:rsidRDefault="00760728" w:rsidP="0076072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Питание детей соответствует принципам щадящего питания, предусматривающим использование определенных способов приготовления блюд, таких как варка, тушение, запекание, и исключает жарку блюд.</w:t>
      </w:r>
    </w:p>
    <w:p w:rsidR="00760728" w:rsidRDefault="00760728" w:rsidP="0076072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При кулинарной обработке пищевых продуктов соблюдаются санитарно-эпидемиологические требования к технологическим процессам приготовления блюд.</w:t>
      </w:r>
    </w:p>
    <w:p w:rsidR="00760728" w:rsidRDefault="00760728" w:rsidP="0076072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Обработку яиц перед использованием в любые блюда проводят в специально отведенном месте </w:t>
      </w:r>
      <w:proofErr w:type="gramStart"/>
      <w:r>
        <w:t>мясо-рыбного</w:t>
      </w:r>
      <w:proofErr w:type="gramEnd"/>
      <w:r>
        <w:t xml:space="preserve"> цеха, используя для этих целей промаркированные емкости.</w:t>
      </w:r>
    </w:p>
    <w:p w:rsidR="00760728" w:rsidRDefault="00760728" w:rsidP="0076072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Горячие блюда (супы, соусы, горячие напитки, вторые блюда и гарниры) при раздаче имеют температуру +60-+65°C; холодные закуски, салаты, напитки – не ниже +15 °C.</w:t>
      </w:r>
    </w:p>
    <w:p w:rsidR="00760728" w:rsidRDefault="00760728" w:rsidP="0076072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Фрукты, включая цитрусовые, тщательно промывают в условиях цеха первичной обработки овощей в моечных ваннах.</w:t>
      </w:r>
    </w:p>
    <w:p w:rsidR="00760728" w:rsidRDefault="00760728" w:rsidP="0076072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Входной контроль поступающих продуктов осуществляет завхоз. Результаты контроля регистрируются в специальном журнале.</w:t>
      </w:r>
    </w:p>
    <w:p w:rsidR="00760728" w:rsidRDefault="00760728" w:rsidP="0076072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Отслеживается соблюдение </w:t>
      </w:r>
      <w:r w:rsidRPr="00760728">
        <w:t>сроков прохождения медицинских обследований персоналом с обязательными отметками в санитарных книжках; проводятся ежедневные осмотры работников пищеблока на наличие гнойничковых заболеваний кожи, контролируется соблюдение личной гигиены сотрудниками пищеблока.</w:t>
      </w:r>
    </w:p>
    <w:p w:rsidR="001F3121" w:rsidRPr="00760728" w:rsidRDefault="00760728" w:rsidP="00760728">
      <w:pPr>
        <w:jc w:val="both"/>
        <w:rPr>
          <w:rFonts w:ascii="Times New Roman" w:hAnsi="Times New Roman" w:cs="Times New Roman"/>
          <w:sz w:val="24"/>
          <w:szCs w:val="24"/>
        </w:rPr>
      </w:pPr>
      <w:r w:rsidRPr="00760728">
        <w:rPr>
          <w:rFonts w:ascii="Times New Roman" w:hAnsi="Times New Roman" w:cs="Times New Roman"/>
          <w:sz w:val="24"/>
          <w:szCs w:val="24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sectPr w:rsidR="001F3121" w:rsidRPr="0076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C2"/>
    <w:rsid w:val="001F3121"/>
    <w:rsid w:val="00760728"/>
    <w:rsid w:val="00F1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D560A-7A00-460A-B287-CAE4DCFE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2024-06-20T09:52:00Z</dcterms:created>
  <dcterms:modified xsi:type="dcterms:W3CDTF">2024-06-20T09:53:00Z</dcterms:modified>
</cp:coreProperties>
</file>